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983"/>
        <w:gridCol w:w="1576"/>
        <w:gridCol w:w="2282"/>
        <w:gridCol w:w="2760"/>
        <w:gridCol w:w="3134"/>
        <w:gridCol w:w="8208"/>
      </w:tblGrid>
      <w:tr>
        <w:trPr>
          <w:trHeight w:val="1849" w:hRule="atLeast"/>
        </w:trPr>
        <w:tc>
          <w:tcPr>
            <w:tcW w:w="21168" w:type="dxa"/>
            <w:gridSpan w:val="7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11480" w:val="left" w:leader="none"/>
              </w:tabs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991525" cy="9754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525" cy="97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81174" cy="831723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174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atLeast"/>
        </w:trPr>
        <w:tc>
          <w:tcPr>
            <w:tcW w:w="21168" w:type="dxa"/>
            <w:gridSpan w:val="7"/>
          </w:tcPr>
          <w:p>
            <w:pPr>
              <w:pStyle w:val="TableParagraph"/>
              <w:spacing w:line="517" w:lineRule="exact"/>
              <w:ind w:left="2942" w:right="2884"/>
              <w:jc w:val="center"/>
              <w:rPr>
                <w:sz w:val="46"/>
              </w:rPr>
            </w:pPr>
            <w:r>
              <w:rPr>
                <w:sz w:val="46"/>
              </w:rPr>
              <w:t>DATOS</w:t>
            </w:r>
            <w:r>
              <w:rPr>
                <w:spacing w:val="2"/>
                <w:sz w:val="46"/>
              </w:rPr>
              <w:t> </w:t>
            </w:r>
            <w:r>
              <w:rPr>
                <w:sz w:val="46"/>
              </w:rPr>
              <w:t>DE</w:t>
            </w:r>
            <w:r>
              <w:rPr>
                <w:spacing w:val="3"/>
                <w:sz w:val="46"/>
              </w:rPr>
              <w:t> </w:t>
            </w:r>
            <w:r>
              <w:rPr>
                <w:sz w:val="46"/>
              </w:rPr>
              <w:t>LAS</w:t>
            </w:r>
            <w:r>
              <w:rPr>
                <w:spacing w:val="3"/>
                <w:sz w:val="46"/>
              </w:rPr>
              <w:t> </w:t>
            </w:r>
            <w:r>
              <w:rPr>
                <w:sz w:val="46"/>
              </w:rPr>
              <w:t>SUBVENCIONES</w:t>
            </w:r>
            <w:r>
              <w:rPr>
                <w:spacing w:val="7"/>
                <w:sz w:val="46"/>
              </w:rPr>
              <w:t> </w:t>
            </w:r>
            <w:r>
              <w:rPr>
                <w:sz w:val="46"/>
              </w:rPr>
              <w:t>RECIBIDAS</w:t>
            </w:r>
            <w:r>
              <w:rPr>
                <w:spacing w:val="2"/>
                <w:sz w:val="46"/>
              </w:rPr>
              <w:t> </w:t>
            </w:r>
            <w:r>
              <w:rPr>
                <w:sz w:val="46"/>
              </w:rPr>
              <w:t>EN</w:t>
            </w:r>
            <w:r>
              <w:rPr>
                <w:spacing w:val="3"/>
                <w:sz w:val="46"/>
              </w:rPr>
              <w:t> </w:t>
            </w:r>
            <w:r>
              <w:rPr>
                <w:sz w:val="46"/>
              </w:rPr>
              <w:t>EL</w:t>
            </w:r>
            <w:r>
              <w:rPr>
                <w:spacing w:val="3"/>
                <w:sz w:val="46"/>
              </w:rPr>
              <w:t> </w:t>
            </w:r>
            <w:r>
              <w:rPr>
                <w:sz w:val="46"/>
              </w:rPr>
              <w:t>2018</w:t>
            </w:r>
          </w:p>
          <w:p>
            <w:pPr>
              <w:pStyle w:val="TableParagraph"/>
              <w:spacing w:before="85"/>
              <w:ind w:left="2942" w:right="2884"/>
              <w:jc w:val="center"/>
              <w:rPr>
                <w:sz w:val="46"/>
              </w:rPr>
            </w:pPr>
            <w:r>
              <w:rPr>
                <w:sz w:val="46"/>
              </w:rPr>
              <w:t>DESDE</w:t>
            </w:r>
            <w:r>
              <w:rPr>
                <w:spacing w:val="-2"/>
                <w:sz w:val="46"/>
              </w:rPr>
              <w:t> </w:t>
            </w:r>
            <w:r>
              <w:rPr>
                <w:sz w:val="46"/>
              </w:rPr>
              <w:t>LA</w:t>
            </w:r>
            <w:r>
              <w:rPr>
                <w:spacing w:val="4"/>
                <w:sz w:val="46"/>
              </w:rPr>
              <w:t> </w:t>
            </w:r>
            <w:r>
              <w:rPr>
                <w:sz w:val="46"/>
              </w:rPr>
              <w:t>DIRECCION</w:t>
            </w:r>
            <w:r>
              <w:rPr>
                <w:spacing w:val="1"/>
                <w:sz w:val="46"/>
              </w:rPr>
              <w:t> </w:t>
            </w:r>
            <w:r>
              <w:rPr>
                <w:sz w:val="46"/>
              </w:rPr>
              <w:t>GENERAL</w:t>
            </w:r>
            <w:r>
              <w:rPr>
                <w:spacing w:val="1"/>
                <w:sz w:val="46"/>
              </w:rPr>
              <w:t> </w:t>
            </w:r>
            <w:r>
              <w:rPr>
                <w:sz w:val="46"/>
              </w:rPr>
              <w:t>DE</w:t>
            </w:r>
            <w:r>
              <w:rPr>
                <w:spacing w:val="1"/>
                <w:sz w:val="46"/>
              </w:rPr>
              <w:t> </w:t>
            </w:r>
            <w:r>
              <w:rPr>
                <w:sz w:val="46"/>
              </w:rPr>
              <w:t>DEPORTES</w:t>
            </w:r>
            <w:r>
              <w:rPr>
                <w:spacing w:val="5"/>
                <w:sz w:val="46"/>
              </w:rPr>
              <w:t> </w:t>
            </w:r>
            <w:r>
              <w:rPr>
                <w:sz w:val="46"/>
              </w:rPr>
              <w:t>DEL</w:t>
            </w:r>
            <w:r>
              <w:rPr>
                <w:spacing w:val="6"/>
                <w:sz w:val="46"/>
              </w:rPr>
              <w:t> </w:t>
            </w:r>
            <w:r>
              <w:rPr>
                <w:sz w:val="46"/>
              </w:rPr>
              <w:t>GOBIERNO</w:t>
            </w:r>
            <w:r>
              <w:rPr>
                <w:spacing w:val="4"/>
                <w:sz w:val="46"/>
              </w:rPr>
              <w:t> </w:t>
            </w:r>
            <w:r>
              <w:rPr>
                <w:sz w:val="46"/>
              </w:rPr>
              <w:t>DE</w:t>
            </w:r>
            <w:r>
              <w:rPr>
                <w:spacing w:val="-2"/>
                <w:sz w:val="46"/>
              </w:rPr>
              <w:t> </w:t>
            </w:r>
            <w:r>
              <w:rPr>
                <w:sz w:val="46"/>
              </w:rPr>
              <w:t>CANARIAS</w:t>
            </w:r>
          </w:p>
        </w:tc>
      </w:tr>
      <w:tr>
        <w:trPr>
          <w:trHeight w:val="390" w:hRule="atLeast"/>
        </w:trPr>
        <w:tc>
          <w:tcPr>
            <w:tcW w:w="2225" w:type="dxa"/>
            <w:vMerge w:val="restart"/>
            <w:shd w:val="clear" w:color="auto" w:fill="00AFEF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43"/>
              </w:rPr>
            </w:pPr>
          </w:p>
          <w:p>
            <w:pPr>
              <w:pStyle w:val="TableParagraph"/>
              <w:ind w:left="287"/>
              <w:jc w:val="center"/>
              <w:rPr>
                <w:sz w:val="32"/>
              </w:rPr>
            </w:pPr>
            <w:r>
              <w:rPr>
                <w:sz w:val="32"/>
              </w:rPr>
              <w:t>subvenciónes</w:t>
            </w:r>
          </w:p>
          <w:p>
            <w:pPr>
              <w:pStyle w:val="TableParagraph"/>
              <w:spacing w:before="67"/>
              <w:ind w:left="61"/>
              <w:jc w:val="center"/>
              <w:rPr>
                <w:sz w:val="32"/>
              </w:rPr>
            </w:pPr>
            <w:r>
              <w:rPr>
                <w:sz w:val="32"/>
              </w:rPr>
              <w:t>dgd</w:t>
            </w:r>
          </w:p>
        </w:tc>
        <w:tc>
          <w:tcPr>
            <w:tcW w:w="9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6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"/>
              <w:ind w:left="62"/>
              <w:rPr>
                <w:sz w:val="32"/>
              </w:rPr>
            </w:pPr>
            <w:r>
              <w:rPr>
                <w:sz w:val="32"/>
              </w:rPr>
              <w:t>15-01-18</w:t>
            </w:r>
          </w:p>
        </w:tc>
        <w:tc>
          <w:tcPr>
            <w:tcW w:w="22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5.625,00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6"/>
              <w:ind w:left="53"/>
              <w:rPr>
                <w:sz w:val="32"/>
              </w:rPr>
            </w:pPr>
            <w:r>
              <w:rPr>
                <w:sz w:val="32"/>
              </w:rPr>
              <w:t>promocion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turistica</w:t>
            </w:r>
          </w:p>
        </w:tc>
        <w:tc>
          <w:tcPr>
            <w:tcW w:w="82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"/>
              <w:ind w:left="59"/>
              <w:rPr>
                <w:sz w:val="32"/>
              </w:rPr>
            </w:pPr>
            <w:r>
              <w:rPr>
                <w:sz w:val="32"/>
              </w:rPr>
              <w:t>convenio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turismo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1df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2016-17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15-01-18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08"/>
              <w:jc w:val="right"/>
              <w:rPr>
                <w:sz w:val="32"/>
              </w:rPr>
            </w:pPr>
            <w:r>
              <w:rPr>
                <w:sz w:val="32"/>
              </w:rPr>
              <w:t>12.500,00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1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promocion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turistica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convenio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turismo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sfv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2016-17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28-06-18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1.815,00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desplazamientos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subvención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desplazamientos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periodo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19-06-18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5.500,00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promocion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turistica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convenio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turismo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1df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19-06-18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08"/>
              <w:jc w:val="right"/>
              <w:rPr>
                <w:sz w:val="32"/>
              </w:rPr>
            </w:pPr>
            <w:r>
              <w:rPr>
                <w:sz w:val="32"/>
              </w:rPr>
              <w:t>13.444,36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1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promocion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turistica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convenio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turismo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sfv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11-07-18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08"/>
              <w:jc w:val="right"/>
              <w:rPr>
                <w:sz w:val="32"/>
              </w:rPr>
            </w:pPr>
            <w:r>
              <w:rPr>
                <w:sz w:val="32"/>
              </w:rPr>
              <w:t>23.923,49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1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linea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1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subvencion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linea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10-10-18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08"/>
              <w:jc w:val="right"/>
              <w:rPr>
                <w:sz w:val="32"/>
              </w:rPr>
            </w:pPr>
            <w:r>
              <w:rPr>
                <w:sz w:val="32"/>
              </w:rPr>
              <w:t>15.000,00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1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promocion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turistica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convenio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competicion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europea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23-10-18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3.852,78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desplazamientos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subvención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desplazamientos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periodo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2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389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2"/>
              <w:rPr>
                <w:sz w:val="32"/>
              </w:rPr>
            </w:pPr>
            <w:r>
              <w:rPr>
                <w:sz w:val="32"/>
              </w:rPr>
              <w:t>30-11-18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2.994,19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4"/>
              <w:ind w:left="53"/>
              <w:rPr>
                <w:sz w:val="32"/>
              </w:rPr>
            </w:pPr>
            <w:r>
              <w:rPr>
                <w:sz w:val="32"/>
              </w:rPr>
              <w:t>desplazamientos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AFEF"/>
          </w:tcPr>
          <w:p>
            <w:pPr>
              <w:pStyle w:val="TableParagraph"/>
              <w:ind w:left="59"/>
              <w:rPr>
                <w:sz w:val="32"/>
              </w:rPr>
            </w:pPr>
            <w:r>
              <w:rPr>
                <w:sz w:val="32"/>
              </w:rPr>
              <w:t>subvención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desplazamientos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periodo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3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  <w:tr>
        <w:trPr>
          <w:trHeight w:val="402" w:hRule="atLeast"/>
        </w:trPr>
        <w:tc>
          <w:tcPr>
            <w:tcW w:w="2225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2"/>
              <w:ind w:left="56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7"/>
              <w:ind w:left="62"/>
              <w:rPr>
                <w:sz w:val="32"/>
              </w:rPr>
            </w:pPr>
            <w:r>
              <w:rPr>
                <w:sz w:val="32"/>
              </w:rPr>
              <w:t>18-12-18</w:t>
            </w:r>
          </w:p>
        </w:tc>
        <w:tc>
          <w:tcPr>
            <w:tcW w:w="228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7"/>
              <w:ind w:right="136"/>
              <w:jc w:val="right"/>
              <w:rPr>
                <w:sz w:val="32"/>
              </w:rPr>
            </w:pPr>
            <w:r>
              <w:rPr>
                <w:sz w:val="32"/>
              </w:rPr>
              <w:t>6.447,55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€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7"/>
              <w:ind w:left="60"/>
              <w:rPr>
                <w:sz w:val="32"/>
              </w:rPr>
            </w:pPr>
            <w:r>
              <w:rPr>
                <w:sz w:val="32"/>
              </w:rPr>
              <w:t>transferencia</w:t>
            </w:r>
          </w:p>
        </w:tc>
        <w:tc>
          <w:tcPr>
            <w:tcW w:w="3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12"/>
              <w:ind w:left="53"/>
              <w:rPr>
                <w:sz w:val="32"/>
              </w:rPr>
            </w:pPr>
            <w:r>
              <w:rPr>
                <w:sz w:val="32"/>
              </w:rPr>
              <w:t>linea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2</w:t>
            </w:r>
          </w:p>
        </w:tc>
        <w:tc>
          <w:tcPr>
            <w:tcW w:w="82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7"/>
              <w:ind w:left="59"/>
              <w:rPr>
                <w:sz w:val="32"/>
              </w:rPr>
            </w:pPr>
            <w:r>
              <w:rPr>
                <w:sz w:val="32"/>
              </w:rPr>
              <w:t>subvencion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linea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2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2017-18</w:t>
            </w:r>
          </w:p>
        </w:tc>
      </w:tr>
    </w:tbl>
    <w:sectPr>
      <w:type w:val="continuous"/>
      <w:pgSz w:w="23820" w:h="16840" w:orient="landscape"/>
      <w:pgMar w:top="260" w:bottom="280" w:left="5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MagÃ¼e</dc:creator>
  <dc:title>2017-2018 CONTABILIDAD dgd transparencia subvenciones 2018.xls</dc:title>
  <dcterms:created xsi:type="dcterms:W3CDTF">2022-07-11T10:00:27Z</dcterms:created>
  <dcterms:modified xsi:type="dcterms:W3CDTF">2022-07-11T10:00:27Z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2022-07-11T00:00:00Z</vt:filetime>
  </property>
</Properties>
</file>